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1003" w:rsidRDefault="00810AAA" w:rsidP="000D63CD">
      <w:pPr>
        <w:pStyle w:val="NormalWeb"/>
        <w:spacing w:before="0" w:beforeAutospacing="0" w:after="0" w:afterAutospacing="0"/>
        <w:jc w:val="center"/>
        <w:rPr>
          <w:rFonts w:ascii="Georgia" w:hAnsi="Georgia" w:cs="Arial"/>
          <w:b/>
          <w:sz w:val="28"/>
          <w:szCs w:val="28"/>
        </w:rPr>
      </w:pPr>
      <w:r>
        <w:rPr>
          <w:rFonts w:ascii="Georgia" w:hAnsi="Georgia" w:cs="Arial"/>
          <w:b/>
          <w:sz w:val="28"/>
          <w:szCs w:val="28"/>
        </w:rPr>
        <w:t>Unit 5</w:t>
      </w:r>
      <w:r w:rsidR="00C1398F" w:rsidRPr="009E1003">
        <w:rPr>
          <w:rFonts w:ascii="Georgia" w:hAnsi="Georgia" w:cs="Arial"/>
          <w:b/>
          <w:sz w:val="28"/>
          <w:szCs w:val="28"/>
        </w:rPr>
        <w:t xml:space="preserve"> </w:t>
      </w:r>
      <w:r w:rsidR="009E1003">
        <w:rPr>
          <w:rFonts w:ascii="Georgia" w:hAnsi="Georgia" w:cs="Arial"/>
          <w:b/>
          <w:sz w:val="28"/>
          <w:szCs w:val="28"/>
        </w:rPr>
        <w:t xml:space="preserve">Outline </w:t>
      </w:r>
      <w:r>
        <w:rPr>
          <w:rFonts w:ascii="Georgia" w:hAnsi="Georgia" w:cs="Arial"/>
          <w:b/>
          <w:sz w:val="28"/>
          <w:szCs w:val="28"/>
        </w:rPr>
        <w:t>– Cell Structure and Function</w:t>
      </w:r>
    </w:p>
    <w:p w:rsidR="00C1398F" w:rsidRPr="009E1003" w:rsidRDefault="00C1398F" w:rsidP="000D63CD">
      <w:pPr>
        <w:pStyle w:val="NormalWeb"/>
        <w:spacing w:before="0" w:beforeAutospacing="0" w:after="0" w:afterAutospacing="0"/>
        <w:jc w:val="center"/>
        <w:rPr>
          <w:rFonts w:ascii="Georgia" w:hAnsi="Georgia" w:cs="Arial"/>
          <w:b/>
        </w:rPr>
      </w:pPr>
    </w:p>
    <w:p w:rsidR="000D63CD" w:rsidRPr="009E1003" w:rsidRDefault="000D63CD" w:rsidP="000D63CD">
      <w:pPr>
        <w:pStyle w:val="NormalWeb"/>
        <w:spacing w:before="0" w:beforeAutospacing="0" w:after="0" w:afterAutospacing="0"/>
        <w:jc w:val="center"/>
        <w:rPr>
          <w:rFonts w:ascii="Georgia" w:hAnsi="Georgia" w:cs="Arial"/>
          <w:b/>
        </w:rPr>
      </w:pPr>
      <w:r w:rsidRPr="009E1003">
        <w:rPr>
          <w:rFonts w:ascii="Georgia" w:hAnsi="Georgia" w:cs="Arial"/>
          <w:b/>
        </w:rPr>
        <w:t>Biology I A – Mrs. Michaelsen</w:t>
      </w:r>
    </w:p>
    <w:p w:rsidR="000D63CD" w:rsidRDefault="000D63CD" w:rsidP="000D63CD">
      <w:pPr>
        <w:pStyle w:val="NormalWeb"/>
        <w:spacing w:before="0" w:beforeAutospacing="0" w:after="0" w:afterAutospacing="0"/>
        <w:jc w:val="center"/>
        <w:rPr>
          <w:rFonts w:ascii="Georgia" w:hAnsi="Georgia" w:cs="Arial"/>
          <w:b/>
          <w:sz w:val="22"/>
          <w:szCs w:val="22"/>
        </w:rPr>
      </w:pPr>
    </w:p>
    <w:p w:rsidR="004E1EB4" w:rsidRPr="004E1EB4" w:rsidRDefault="003056DE" w:rsidP="004E1EB4">
      <w:pPr>
        <w:pStyle w:val="NormalWeb"/>
        <w:spacing w:before="0" w:beforeAutospacing="0" w:after="0" w:afterAutospacing="0"/>
        <w:rPr>
          <w:rFonts w:ascii="Georgia" w:hAnsi="Georgia" w:cs="Arial"/>
          <w:sz w:val="22"/>
          <w:szCs w:val="22"/>
        </w:rPr>
      </w:pPr>
      <w:r>
        <w:rPr>
          <w:rFonts w:ascii="Georgia" w:hAnsi="Georgia" w:cs="Arial"/>
          <w:sz w:val="22"/>
          <w:szCs w:val="22"/>
        </w:rPr>
        <w:t xml:space="preserve">In this unit we will focus on the understanding that the cell is the basic unit of life and the processes that occur at the cellular level provide the energy and basic structure organisms need to survive.  More specifically, you will learn about the cell theory and the structure and function of parts in prokaryotic and eukaryotic cells.  </w:t>
      </w:r>
    </w:p>
    <w:p w:rsidR="00810AAA" w:rsidRDefault="00810AAA" w:rsidP="00810AAA">
      <w:pPr>
        <w:pStyle w:val="NormalWeb"/>
        <w:spacing w:before="0" w:beforeAutospacing="0" w:after="0" w:afterAutospacing="0"/>
        <w:rPr>
          <w:b/>
          <w:sz w:val="22"/>
          <w:szCs w:val="22"/>
        </w:rPr>
      </w:pPr>
    </w:p>
    <w:p w:rsidR="00810AAA" w:rsidRPr="00810AAA" w:rsidRDefault="00810AAA" w:rsidP="00810AAA">
      <w:pPr>
        <w:pStyle w:val="NormalWeb"/>
        <w:spacing w:before="0" w:beforeAutospacing="0" w:after="0" w:afterAutospacing="0"/>
        <w:rPr>
          <w:rFonts w:ascii="Georgia" w:hAnsi="Georgia"/>
          <w:b/>
          <w:sz w:val="22"/>
          <w:szCs w:val="22"/>
        </w:rPr>
      </w:pPr>
      <w:r w:rsidRPr="00810AAA">
        <w:rPr>
          <w:rFonts w:ascii="Georgia" w:hAnsi="Georgia"/>
          <w:b/>
          <w:sz w:val="22"/>
          <w:szCs w:val="22"/>
        </w:rPr>
        <w:t>Essential Question:  How are cell structures adapted to their functions?</w:t>
      </w:r>
    </w:p>
    <w:p w:rsidR="00810AAA" w:rsidRPr="00810AAA" w:rsidRDefault="00810AAA" w:rsidP="00810AAA">
      <w:pPr>
        <w:pStyle w:val="NormalWeb"/>
        <w:spacing w:before="0" w:beforeAutospacing="0" w:after="0" w:afterAutospacing="0"/>
        <w:rPr>
          <w:rFonts w:ascii="Georgia" w:hAnsi="Georgia"/>
          <w:b/>
          <w:sz w:val="22"/>
          <w:szCs w:val="22"/>
        </w:rPr>
      </w:pPr>
    </w:p>
    <w:p w:rsidR="00810AAA" w:rsidRPr="00810AAA" w:rsidRDefault="00810AAA" w:rsidP="00810AAA">
      <w:pPr>
        <w:pStyle w:val="NormalWeb"/>
        <w:spacing w:before="0" w:beforeAutospacing="0" w:after="0" w:afterAutospacing="0"/>
        <w:contextualSpacing/>
        <w:rPr>
          <w:rFonts w:ascii="Georgia" w:hAnsi="Georgia"/>
          <w:sz w:val="22"/>
          <w:szCs w:val="22"/>
        </w:rPr>
      </w:pPr>
      <w:r w:rsidRPr="00810AAA">
        <w:rPr>
          <w:rFonts w:ascii="Georgia" w:hAnsi="Georgia"/>
          <w:b/>
          <w:sz w:val="22"/>
          <w:szCs w:val="22"/>
        </w:rPr>
        <w:t>Learning Targets</w:t>
      </w:r>
    </w:p>
    <w:p w:rsidR="00810AAA" w:rsidRPr="00810AAA" w:rsidRDefault="00810AAA" w:rsidP="00810AAA">
      <w:pPr>
        <w:pStyle w:val="ListParagraph"/>
        <w:numPr>
          <w:ilvl w:val="0"/>
          <w:numId w:val="6"/>
        </w:numPr>
        <w:ind w:left="1080"/>
        <w:rPr>
          <w:rFonts w:ascii="Georgia" w:hAnsi="Georgia" w:cs="Times New Roman"/>
        </w:rPr>
      </w:pPr>
      <w:r w:rsidRPr="00810AAA">
        <w:rPr>
          <w:rFonts w:ascii="Georgia" w:hAnsi="Georgia" w:cs="Times New Roman"/>
        </w:rPr>
        <w:t xml:space="preserve">The students will apply the cell theory and use it to tell the difference between living and non-living things. </w:t>
      </w:r>
    </w:p>
    <w:p w:rsidR="00810AAA" w:rsidRPr="00810AAA" w:rsidRDefault="00810AAA" w:rsidP="00810AAA">
      <w:pPr>
        <w:pStyle w:val="ListParagraph"/>
        <w:numPr>
          <w:ilvl w:val="0"/>
          <w:numId w:val="6"/>
        </w:numPr>
        <w:ind w:left="1080"/>
        <w:rPr>
          <w:rFonts w:ascii="Georgia" w:hAnsi="Georgia" w:cs="Times New Roman"/>
        </w:rPr>
      </w:pPr>
      <w:r w:rsidRPr="00810AAA">
        <w:rPr>
          <w:rFonts w:ascii="Georgia" w:hAnsi="Georgia" w:cs="Times New Roman"/>
        </w:rPr>
        <w:t xml:space="preserve">The students will summarize the differences between prokaryotic and eukaryotic cells. </w:t>
      </w:r>
    </w:p>
    <w:p w:rsidR="00810AAA" w:rsidRPr="00810AAA" w:rsidRDefault="00810AAA" w:rsidP="00810AAA">
      <w:pPr>
        <w:pStyle w:val="ListParagraph"/>
        <w:numPr>
          <w:ilvl w:val="0"/>
          <w:numId w:val="6"/>
        </w:numPr>
        <w:ind w:left="1080"/>
        <w:rPr>
          <w:rFonts w:ascii="Georgia" w:hAnsi="Georgia" w:cs="Times New Roman"/>
        </w:rPr>
      </w:pPr>
      <w:r w:rsidRPr="00810AAA">
        <w:rPr>
          <w:rFonts w:ascii="Georgia" w:hAnsi="Georgia" w:cs="Times New Roman"/>
        </w:rPr>
        <w:t xml:space="preserve">The students will identify basic cell structures and describe what each cell structure does. (Cell membrane, cytoplasm, nucleus, ribosomes, mitochondrion, chloroplasts, cell wall, vacuoles, endoplasmic reticulum). </w:t>
      </w:r>
    </w:p>
    <w:p w:rsidR="00810AAA" w:rsidRPr="00810AAA" w:rsidRDefault="00810AAA" w:rsidP="00810AAA">
      <w:pPr>
        <w:pStyle w:val="ListParagraph"/>
        <w:numPr>
          <w:ilvl w:val="0"/>
          <w:numId w:val="6"/>
        </w:numPr>
        <w:ind w:left="1080"/>
        <w:rPr>
          <w:rFonts w:ascii="Georgia" w:hAnsi="Georgia" w:cs="Times New Roman"/>
        </w:rPr>
      </w:pPr>
      <w:r w:rsidRPr="00810AAA">
        <w:rPr>
          <w:rFonts w:ascii="Georgia" w:hAnsi="Georgia" w:cs="Times New Roman"/>
        </w:rPr>
        <w:t xml:space="preserve">The students will know the difference between diffusion and osmosis (passive transport). </w:t>
      </w:r>
    </w:p>
    <w:p w:rsidR="00447F0C" w:rsidRPr="00810AAA" w:rsidRDefault="00810AAA" w:rsidP="00810AAA">
      <w:pPr>
        <w:pStyle w:val="ListParagraph"/>
        <w:numPr>
          <w:ilvl w:val="0"/>
          <w:numId w:val="6"/>
        </w:numPr>
        <w:ind w:left="1080"/>
        <w:rPr>
          <w:rFonts w:ascii="Georgia" w:hAnsi="Georgia" w:cs="Times New Roman"/>
        </w:rPr>
      </w:pPr>
      <w:r w:rsidRPr="00810AAA">
        <w:rPr>
          <w:rFonts w:ascii="Georgia" w:hAnsi="Georgia" w:cs="Times New Roman"/>
        </w:rPr>
        <w:t>The students will identify different types of active transport (endocytosis and exocytosis).</w:t>
      </w:r>
    </w:p>
    <w:p w:rsidR="0091288B" w:rsidRPr="00AC3A68" w:rsidRDefault="009E1003" w:rsidP="00AC3A68">
      <w:pPr>
        <w:pStyle w:val="NormalWeb"/>
        <w:spacing w:before="0" w:beforeAutospacing="0" w:after="200" w:afterAutospacing="0" w:line="276" w:lineRule="auto"/>
        <w:contextualSpacing/>
        <w:rPr>
          <w:sz w:val="22"/>
          <w:szCs w:val="22"/>
        </w:rPr>
      </w:pPr>
      <w:r w:rsidRPr="00AC3A68">
        <w:rPr>
          <w:rFonts w:ascii="Georgia" w:eastAsia="Calibri" w:hAnsi="Georgia" w:cs="Arial"/>
          <w:b/>
        </w:rPr>
        <w:t>Other Assignments/Activities:</w:t>
      </w:r>
    </w:p>
    <w:p w:rsidR="0091288B" w:rsidRDefault="0091288B" w:rsidP="0091288B">
      <w:pPr>
        <w:pStyle w:val="ListParagraph"/>
        <w:numPr>
          <w:ilvl w:val="0"/>
          <w:numId w:val="1"/>
        </w:numPr>
        <w:ind w:left="720"/>
        <w:rPr>
          <w:rFonts w:ascii="Georgia" w:eastAsia="Calibri" w:hAnsi="Georgia" w:cs="Arial"/>
        </w:rPr>
      </w:pPr>
      <w:r>
        <w:rPr>
          <w:rFonts w:ascii="Georgia" w:eastAsia="Calibri" w:hAnsi="Georgia" w:cs="Arial"/>
        </w:rPr>
        <w:t>Review Key Concepts (complete as homework):</w:t>
      </w:r>
    </w:p>
    <w:p w:rsidR="00EC7E46" w:rsidRDefault="003056DE" w:rsidP="00762A78">
      <w:pPr>
        <w:pStyle w:val="ListParagraph"/>
        <w:numPr>
          <w:ilvl w:val="0"/>
          <w:numId w:val="1"/>
        </w:numPr>
        <w:rPr>
          <w:rFonts w:ascii="Georgia" w:eastAsia="Calibri" w:hAnsi="Georgia" w:cs="Arial"/>
        </w:rPr>
      </w:pPr>
      <w:r>
        <w:rPr>
          <w:rFonts w:ascii="Georgia" w:eastAsia="Calibri" w:hAnsi="Georgia" w:cs="Arial"/>
        </w:rPr>
        <w:t>p. 194 (1 – 3)</w:t>
      </w:r>
    </w:p>
    <w:p w:rsidR="003056DE" w:rsidRDefault="003056DE" w:rsidP="00762A78">
      <w:pPr>
        <w:pStyle w:val="ListParagraph"/>
        <w:numPr>
          <w:ilvl w:val="0"/>
          <w:numId w:val="1"/>
        </w:numPr>
        <w:rPr>
          <w:rFonts w:ascii="Georgia" w:eastAsia="Calibri" w:hAnsi="Georgia" w:cs="Arial"/>
        </w:rPr>
      </w:pPr>
      <w:r>
        <w:rPr>
          <w:rFonts w:ascii="Georgia" w:eastAsia="Calibri" w:hAnsi="Georgia" w:cs="Arial"/>
        </w:rPr>
        <w:t>p. 205 (1 – 5)</w:t>
      </w:r>
    </w:p>
    <w:p w:rsidR="003056DE" w:rsidRDefault="003056DE" w:rsidP="00762A78">
      <w:pPr>
        <w:pStyle w:val="ListParagraph"/>
        <w:numPr>
          <w:ilvl w:val="0"/>
          <w:numId w:val="1"/>
        </w:numPr>
        <w:rPr>
          <w:rFonts w:ascii="Georgia" w:eastAsia="Calibri" w:hAnsi="Georgia" w:cs="Arial"/>
        </w:rPr>
      </w:pPr>
      <w:r>
        <w:rPr>
          <w:rFonts w:ascii="Georgia" w:eastAsia="Calibri" w:hAnsi="Georgia" w:cs="Arial"/>
        </w:rPr>
        <w:t>p. 213 (1 – 2)</w:t>
      </w:r>
    </w:p>
    <w:p w:rsidR="003056DE" w:rsidRPr="003F69CE" w:rsidRDefault="003056DE" w:rsidP="003056DE">
      <w:pPr>
        <w:pStyle w:val="ListParagraph"/>
        <w:numPr>
          <w:ilvl w:val="0"/>
          <w:numId w:val="1"/>
        </w:numPr>
        <w:rPr>
          <w:rFonts w:ascii="Georgia" w:eastAsia="Calibri" w:hAnsi="Georgia" w:cs="Arial"/>
        </w:rPr>
      </w:pPr>
      <w:r w:rsidRPr="003F69CE">
        <w:rPr>
          <w:rFonts w:ascii="Georgia" w:eastAsia="Calibri" w:hAnsi="Georgia" w:cs="Arial"/>
        </w:rPr>
        <w:t>p. 217 (1 – 2)</w:t>
      </w:r>
    </w:p>
    <w:p w:rsidR="003056DE" w:rsidRPr="003F69CE" w:rsidRDefault="003056DE" w:rsidP="00EC7E46">
      <w:pPr>
        <w:pStyle w:val="ListParagraph"/>
        <w:numPr>
          <w:ilvl w:val="0"/>
          <w:numId w:val="1"/>
        </w:numPr>
        <w:ind w:left="720"/>
        <w:rPr>
          <w:rFonts w:ascii="Georgia" w:eastAsia="Calibri" w:hAnsi="Georgia" w:cs="Arial"/>
        </w:rPr>
      </w:pPr>
      <w:r w:rsidRPr="003F69CE">
        <w:rPr>
          <w:rFonts w:ascii="Georgia" w:eastAsia="Calibri" w:hAnsi="Georgia" w:cs="Arial"/>
        </w:rPr>
        <w:t xml:space="preserve">Cell </w:t>
      </w:r>
      <w:r w:rsidR="005B0A1B">
        <w:rPr>
          <w:rFonts w:ascii="Georgia" w:eastAsia="Calibri" w:hAnsi="Georgia" w:cs="Arial"/>
        </w:rPr>
        <w:t>Studies</w:t>
      </w:r>
      <w:r w:rsidR="00FE20AD">
        <w:rPr>
          <w:rFonts w:ascii="Georgia" w:eastAsia="Calibri" w:hAnsi="Georgia" w:cs="Arial"/>
        </w:rPr>
        <w:t xml:space="preserve"> l</w:t>
      </w:r>
      <w:r w:rsidR="003F69CE" w:rsidRPr="003F69CE">
        <w:rPr>
          <w:rFonts w:ascii="Georgia" w:eastAsia="Calibri" w:hAnsi="Georgia" w:cs="Arial"/>
        </w:rPr>
        <w:t>aboratory</w:t>
      </w:r>
    </w:p>
    <w:p w:rsidR="003F69CE" w:rsidRPr="003F69CE" w:rsidRDefault="00690947" w:rsidP="00EC7E46">
      <w:pPr>
        <w:pStyle w:val="ListParagraph"/>
        <w:numPr>
          <w:ilvl w:val="0"/>
          <w:numId w:val="1"/>
        </w:numPr>
        <w:ind w:left="720"/>
        <w:rPr>
          <w:rFonts w:ascii="Georgia" w:eastAsia="Calibri" w:hAnsi="Georgia" w:cs="Arial"/>
        </w:rPr>
      </w:pPr>
      <w:r>
        <w:rPr>
          <w:rFonts w:ascii="Georgia" w:eastAsia="Calibri" w:hAnsi="Georgia" w:cs="Arial"/>
        </w:rPr>
        <w:t>The Incredible Cell Project (with a partner)</w:t>
      </w:r>
    </w:p>
    <w:p w:rsidR="005B0A1B" w:rsidRPr="00AF6545" w:rsidRDefault="00FE20AD" w:rsidP="00AF6545">
      <w:pPr>
        <w:pStyle w:val="ListParagraph"/>
        <w:numPr>
          <w:ilvl w:val="0"/>
          <w:numId w:val="1"/>
        </w:numPr>
        <w:ind w:left="720"/>
        <w:rPr>
          <w:rFonts w:ascii="Georgia" w:eastAsia="Calibri" w:hAnsi="Georgia" w:cs="Arial"/>
        </w:rPr>
      </w:pPr>
      <w:r>
        <w:rPr>
          <w:rFonts w:ascii="Georgia" w:eastAsia="Calibri" w:hAnsi="Georgia" w:cs="Arial"/>
        </w:rPr>
        <w:t>Diffusion laboratory</w:t>
      </w:r>
    </w:p>
    <w:p w:rsidR="003056DE" w:rsidRPr="004C12A5" w:rsidRDefault="003F69CE" w:rsidP="003F69CE">
      <w:pPr>
        <w:pStyle w:val="ListParagraph"/>
        <w:numPr>
          <w:ilvl w:val="0"/>
          <w:numId w:val="1"/>
        </w:numPr>
        <w:ind w:left="720"/>
        <w:rPr>
          <w:rFonts w:ascii="Georgia" w:eastAsia="Calibri" w:hAnsi="Georgia" w:cs="Arial"/>
        </w:rPr>
      </w:pPr>
      <w:r w:rsidRPr="004C12A5">
        <w:rPr>
          <w:rFonts w:ascii="Georgia" w:hAnsi="Georgia"/>
          <w:bCs/>
        </w:rPr>
        <w:t>Egg-</w:t>
      </w:r>
      <w:proofErr w:type="spellStart"/>
      <w:r w:rsidRPr="004C12A5">
        <w:rPr>
          <w:rFonts w:ascii="Georgia" w:hAnsi="Georgia"/>
          <w:bCs/>
        </w:rPr>
        <w:t>cellent</w:t>
      </w:r>
      <w:proofErr w:type="spellEnd"/>
      <w:r w:rsidRPr="004C12A5">
        <w:rPr>
          <w:rFonts w:ascii="Georgia" w:hAnsi="Georgia"/>
          <w:bCs/>
        </w:rPr>
        <w:t xml:space="preserve"> Osmosis</w:t>
      </w:r>
      <w:r w:rsidR="00FE20AD">
        <w:rPr>
          <w:rFonts w:ascii="Georgia" w:hAnsi="Georgia"/>
          <w:bCs/>
        </w:rPr>
        <w:t xml:space="preserve"> l</w:t>
      </w:r>
      <w:r w:rsidRPr="004C12A5">
        <w:rPr>
          <w:rFonts w:ascii="Georgia" w:hAnsi="Georgia"/>
          <w:bCs/>
        </w:rPr>
        <w:t>aboratory</w:t>
      </w:r>
    </w:p>
    <w:p w:rsidR="00140A36" w:rsidRPr="00EC7E46" w:rsidRDefault="00140A36" w:rsidP="00140A36">
      <w:pPr>
        <w:pStyle w:val="ListParagraph"/>
        <w:rPr>
          <w:rFonts w:ascii="Georgia" w:eastAsia="Calibri" w:hAnsi="Georgia" w:cs="Arial"/>
        </w:rPr>
      </w:pPr>
      <w:bookmarkStart w:id="0" w:name="_GoBack"/>
      <w:bookmarkEnd w:id="0"/>
    </w:p>
    <w:sectPr w:rsidR="00140A36" w:rsidRPr="00EC7E46" w:rsidSect="00216683">
      <w:pgSz w:w="12240" w:h="15840"/>
      <w:pgMar w:top="1152" w:right="1440" w:bottom="115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listo MT">
    <w:altName w:val="Calisto"/>
    <w:panose1 w:val="02040603050505030304"/>
    <w:charset w:val="00"/>
    <w:family w:val="roman"/>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010DED"/>
    <w:multiLevelType w:val="hybridMultilevel"/>
    <w:tmpl w:val="CFD499DE"/>
    <w:lvl w:ilvl="0" w:tplc="B770D850">
      <w:start w:val="1"/>
      <w:numFmt w:val="bullet"/>
      <w:lvlText w:val=""/>
      <w:lvlJc w:val="left"/>
      <w:pPr>
        <w:ind w:left="1800" w:hanging="360"/>
      </w:pPr>
      <w:rPr>
        <w:rFonts w:ascii="Symbol" w:hAnsi="Symbol" w:hint="default"/>
        <w:sz w:val="22"/>
        <w:szCs w:val="22"/>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26A24839"/>
    <w:multiLevelType w:val="hybridMultilevel"/>
    <w:tmpl w:val="0FBE56E0"/>
    <w:lvl w:ilvl="0" w:tplc="B770D850">
      <w:start w:val="1"/>
      <w:numFmt w:val="bullet"/>
      <w:lvlText w:val=""/>
      <w:lvlJc w:val="left"/>
      <w:pPr>
        <w:ind w:left="1440" w:hanging="360"/>
      </w:pPr>
      <w:rPr>
        <w:rFonts w:ascii="Symbol" w:hAnsi="Symbol" w:hint="default"/>
        <w:sz w:val="22"/>
        <w:szCs w:val="22"/>
      </w:rPr>
    </w:lvl>
    <w:lvl w:ilvl="1" w:tplc="B3345010">
      <w:start w:val="1"/>
      <w:numFmt w:val="bullet"/>
      <w:lvlText w:val=""/>
      <w:lvlJc w:val="left"/>
      <w:pPr>
        <w:ind w:left="2160" w:hanging="360"/>
      </w:pPr>
      <w:rPr>
        <w:rFonts w:ascii="Symbol" w:hAnsi="Symbol" w:hint="default"/>
        <w:sz w:val="22"/>
        <w:szCs w:val="22"/>
      </w:r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35F12970"/>
    <w:multiLevelType w:val="hybridMultilevel"/>
    <w:tmpl w:val="AD029CEE"/>
    <w:lvl w:ilvl="0" w:tplc="B770D850">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3C6233C1"/>
    <w:multiLevelType w:val="hybridMultilevel"/>
    <w:tmpl w:val="6AA6DBDC"/>
    <w:lvl w:ilvl="0" w:tplc="0004EB56">
      <w:start w:val="1"/>
      <w:numFmt w:val="decimal"/>
      <w:lvlText w:val="%1."/>
      <w:lvlJc w:val="left"/>
      <w:pPr>
        <w:ind w:left="1440" w:hanging="360"/>
      </w:pPr>
      <w:rPr>
        <w:rFonts w:ascii="Times New Roman" w:hAnsi="Times New Roman" w:cs="Times New Roman" w:hint="default"/>
        <w:b w:val="0"/>
        <w:sz w:val="22"/>
        <w:szCs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441B0C3D"/>
    <w:multiLevelType w:val="hybridMultilevel"/>
    <w:tmpl w:val="93C09948"/>
    <w:lvl w:ilvl="0" w:tplc="B770D850">
      <w:start w:val="1"/>
      <w:numFmt w:val="bullet"/>
      <w:lvlText w:val=""/>
      <w:lvlJc w:val="left"/>
      <w:pPr>
        <w:ind w:left="900" w:hanging="360"/>
      </w:pPr>
      <w:rPr>
        <w:rFonts w:ascii="Symbol" w:hAnsi="Symbol"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5">
    <w:nsid w:val="4D26722A"/>
    <w:multiLevelType w:val="hybridMultilevel"/>
    <w:tmpl w:val="069AA9E0"/>
    <w:lvl w:ilvl="0" w:tplc="4EFEC8A4">
      <w:start w:val="1"/>
      <w:numFmt w:val="upperRoman"/>
      <w:lvlText w:val="%1."/>
      <w:lvlJc w:val="left"/>
      <w:pPr>
        <w:ind w:left="1080" w:hanging="720"/>
      </w:pPr>
      <w:rPr>
        <w:rFonts w:ascii="Times New Roman" w:hAnsi="Times New Roman" w:cs="Times New Roman" w:hint="default"/>
        <w:b/>
        <w:sz w:val="24"/>
        <w:szCs w:val="24"/>
      </w:rPr>
    </w:lvl>
    <w:lvl w:ilvl="1" w:tplc="B770D850">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8DF69164">
      <w:start w:val="1"/>
      <w:numFmt w:val="low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4"/>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2"/>
  </w:compat>
  <w:rsids>
    <w:rsidRoot w:val="000D63CD"/>
    <w:rsid w:val="000D63CD"/>
    <w:rsid w:val="00114563"/>
    <w:rsid w:val="00140A36"/>
    <w:rsid w:val="00216683"/>
    <w:rsid w:val="002D7A11"/>
    <w:rsid w:val="003056DE"/>
    <w:rsid w:val="003F3198"/>
    <w:rsid w:val="003F69CE"/>
    <w:rsid w:val="00447F0C"/>
    <w:rsid w:val="004B5325"/>
    <w:rsid w:val="004C12A5"/>
    <w:rsid w:val="004E1EB4"/>
    <w:rsid w:val="00536672"/>
    <w:rsid w:val="00550E90"/>
    <w:rsid w:val="00593B76"/>
    <w:rsid w:val="005B0A1B"/>
    <w:rsid w:val="00690947"/>
    <w:rsid w:val="00762A78"/>
    <w:rsid w:val="00782720"/>
    <w:rsid w:val="00796905"/>
    <w:rsid w:val="007F4FE5"/>
    <w:rsid w:val="00810AAA"/>
    <w:rsid w:val="008605C9"/>
    <w:rsid w:val="008E612B"/>
    <w:rsid w:val="0091288B"/>
    <w:rsid w:val="00931D16"/>
    <w:rsid w:val="009D37A5"/>
    <w:rsid w:val="009E1003"/>
    <w:rsid w:val="00AC3A68"/>
    <w:rsid w:val="00AD4707"/>
    <w:rsid w:val="00AF6545"/>
    <w:rsid w:val="00C1398F"/>
    <w:rsid w:val="00C45929"/>
    <w:rsid w:val="00C72CA8"/>
    <w:rsid w:val="00C82FB3"/>
    <w:rsid w:val="00E66B07"/>
    <w:rsid w:val="00EA112E"/>
    <w:rsid w:val="00EC7E46"/>
    <w:rsid w:val="00EF50F5"/>
    <w:rsid w:val="00EF618E"/>
    <w:rsid w:val="00FE2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2FB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D63CD"/>
    <w:pPr>
      <w:ind w:left="720"/>
      <w:contextualSpacing/>
    </w:pPr>
  </w:style>
  <w:style w:type="paragraph" w:styleId="NormalWeb">
    <w:name w:val="Normal (Web)"/>
    <w:basedOn w:val="Normal"/>
    <w:uiPriority w:val="99"/>
    <w:unhideWhenUsed/>
    <w:rsid w:val="000D63CD"/>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447F0C"/>
    <w:pPr>
      <w:spacing w:after="0" w:line="240" w:lineRule="auto"/>
    </w:pPr>
    <w:rPr>
      <w:rFonts w:ascii="Tahoma" w:eastAsia="Times New Roman" w:hAnsi="Tahoma" w:cs="Tahoma"/>
      <w:color w:val="000000"/>
      <w:kern w:val="28"/>
      <w:sz w:val="16"/>
      <w:szCs w:val="16"/>
    </w:rPr>
  </w:style>
  <w:style w:type="character" w:customStyle="1" w:styleId="BalloonTextChar">
    <w:name w:val="Balloon Text Char"/>
    <w:basedOn w:val="DefaultParagraphFont"/>
    <w:link w:val="BalloonText"/>
    <w:uiPriority w:val="99"/>
    <w:semiHidden/>
    <w:rsid w:val="00447F0C"/>
    <w:rPr>
      <w:rFonts w:ascii="Tahoma" w:eastAsia="Times New Roman" w:hAnsi="Tahoma" w:cs="Tahoma"/>
      <w:color w:val="000000"/>
      <w:kern w:val="28"/>
      <w:sz w:val="16"/>
      <w:szCs w:val="16"/>
    </w:rPr>
  </w:style>
  <w:style w:type="paragraph" w:customStyle="1" w:styleId="Default">
    <w:name w:val="Default"/>
    <w:rsid w:val="003F69CE"/>
    <w:pPr>
      <w:autoSpaceDE w:val="0"/>
      <w:autoSpaceDN w:val="0"/>
      <w:adjustRightInd w:val="0"/>
      <w:spacing w:after="0" w:line="240" w:lineRule="auto"/>
    </w:pPr>
    <w:rPr>
      <w:rFonts w:ascii="Calisto MT" w:hAnsi="Calisto MT" w:cs="Calisto MT"/>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576CFDE4.dotm</Template>
  <TotalTime>39</TotalTime>
  <Pages>1</Pages>
  <Words>203</Words>
  <Characters>1161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Denise</dc:creator>
  <cp:lastModifiedBy>CWASD</cp:lastModifiedBy>
  <cp:revision>6</cp:revision>
  <dcterms:created xsi:type="dcterms:W3CDTF">2011-08-15T12:58:00Z</dcterms:created>
  <dcterms:modified xsi:type="dcterms:W3CDTF">2011-11-09T20:47:00Z</dcterms:modified>
</cp:coreProperties>
</file>